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C3E" w:rsidRPr="00A21A0D" w:rsidRDefault="002D2369" w:rsidP="00672F29">
      <w:pPr>
        <w:tabs>
          <w:tab w:val="left" w:pos="2380"/>
          <w:tab w:val="left" w:pos="7371"/>
          <w:tab w:val="left" w:pos="793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487545" cy="6758940"/>
            <wp:effectExtent l="19050" t="0" r="8255" b="0"/>
            <wp:wrapSquare wrapText="bothSides"/>
            <wp:docPr id="1" name="Рисунок 1" descr="E:\Новая папка (2)\Дилэрэ апа\акты, регламнтирующие управлене образовательным учреждением\Положение о порядке организации и проведения аттестации педагогических работников на  соответствие занимаемой долж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 (2)\Дилэрэ апа\акты, регламнтирующие управлене образовательным учреждением\Положение о порядке организации и проведения аттестации педагогических работников на  соответствие занимаемой должности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545" cy="675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C3E" w:rsidRPr="00A21A0D">
        <w:rPr>
          <w:rFonts w:ascii="Times New Roman" w:hAnsi="Times New Roman" w:cs="Times New Roman"/>
          <w:b/>
          <w:sz w:val="20"/>
          <w:szCs w:val="20"/>
          <w:lang w:val="tt-RU"/>
        </w:rPr>
        <w:t>1.</w:t>
      </w:r>
      <w:r w:rsidR="00B34C3E" w:rsidRPr="00A21A0D">
        <w:rPr>
          <w:rFonts w:ascii="Times New Roman" w:eastAsia="Times New Roman" w:hAnsi="Times New Roman" w:cs="Times New Roman"/>
          <w:b/>
          <w:bCs/>
          <w:sz w:val="20"/>
          <w:szCs w:val="20"/>
        </w:rPr>
        <w:t>Общие положения</w:t>
      </w:r>
    </w:p>
    <w:p w:rsidR="00B34C3E" w:rsidRPr="00A21A0D" w:rsidRDefault="00B34C3E" w:rsidP="00B34C3E">
      <w:pPr>
        <w:tabs>
          <w:tab w:val="left" w:pos="7371"/>
          <w:tab w:val="left" w:pos="793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34C3E" w:rsidRPr="00A21A0D" w:rsidRDefault="00B34C3E" w:rsidP="00A21A0D">
      <w:pPr>
        <w:tabs>
          <w:tab w:val="left" w:pos="6946"/>
          <w:tab w:val="left" w:pos="7938"/>
          <w:tab w:val="left" w:pos="8080"/>
        </w:tabs>
        <w:spacing w:after="0" w:line="240" w:lineRule="auto"/>
        <w:ind w:right="-87"/>
        <w:jc w:val="both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  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1.1. Настоящее Положение разработано в целях определения порядка</w:t>
      </w:r>
      <w:r w:rsidRPr="00A21A0D">
        <w:rPr>
          <w:rFonts w:ascii="Times New Roman" w:hAnsi="Times New Roman" w:cs="Times New Roman"/>
          <w:sz w:val="20"/>
          <w:szCs w:val="20"/>
          <w:lang w:val="tt-RU"/>
        </w:rPr>
        <w:t xml:space="preserve"> и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организации работы Аттестационной комиссии по проведению аттестации педагогических работников в целях подтверждения соответствия педагогических работников занимаемым ими должностям (далее – Аттестационная комиссия) МБОУ «</w:t>
      </w: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>Татарск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>о-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Суксинская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СОШ» </w:t>
      </w: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Актанышского муниципального района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РТ (далее – Школа).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right="-27" w:firstLine="34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1.2. Аттестационная комиссия создается во исполнение Федерального закона Российской Федерации от 29 декабря 2012 года № 273 «Об образовании в Российской Федерации» (Пункт 8 ч. 1 ст. 48, ч. 2 ст. 49), Устава Школы и является постоянно действующим коллегиальным органом Школы.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right="-27" w:firstLine="402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1.3. 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Аттестационная комиссия в своей работе руководствуется Конституцией Российской Федерации, Федеральными законами Российской Федерации, Указами Президента Российской Федерации, Постановлениями Правительства Российской Федерации, приказом Министерства образования и науки Российской Федерации от 07 апреля 2014 г. № 276 «Об утверждении Порядка проведения аттестации педагогических работников организаций, осуществляющих образовательную деятельность» (зарегистрирован в Минюсте РФ 23.05.2014 № 32408), соглашениями между образовательной организацией и общественными объединениями (прежде всего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профессиональными союзами в сфере образования).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40" w:right="-27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1.4. Полномочия Аттестационной комиссии: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right="-27" w:firstLine="3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– проведение аттестации педагогических работников организации и принятие решения о соответствии (несоответствии) занимаемым должностям;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right="-84"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– вынесение рекомендации по представлению руководителя организации о возможности приема на работу на должности педагогических работников лиц, не имеющих специальной подготовки или стажа работы,</w:t>
      </w: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установленных в разделе «Требования к квалификации» квалификационных характеристик, но обладающих достаточным практическим опытом</w:t>
      </w: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компетентностью, как это установлено пунктом 9 «Общих положений» раздела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Министерства здравоохранения и социального развития Российской Федерации от 26 августа 2010 года № 761-н, зарегистрированного в Минюсте РФ 06 октября 2010 года, 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регистрационный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№ 18638;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контроль за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исполнением рекомендаций, в случае, если Аттестационной комиссией было принято решение о признании педагогического работника соответствующим занимаемой должности при условии прохождения профессиональной переподготовки или повышения </w:t>
      </w:r>
      <w:proofErr w:type="spellStart"/>
      <w:r w:rsidRPr="00A21A0D">
        <w:rPr>
          <w:rFonts w:ascii="Times New Roman" w:eastAsia="Times New Roman" w:hAnsi="Times New Roman" w:cs="Times New Roman"/>
          <w:sz w:val="20"/>
          <w:szCs w:val="20"/>
        </w:rPr>
        <w:t>квалифи</w:t>
      </w:r>
      <w:proofErr w:type="spellEnd"/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>к</w:t>
      </w:r>
      <w:proofErr w:type="spellStart"/>
      <w:r w:rsidRPr="00A21A0D">
        <w:rPr>
          <w:rFonts w:ascii="Times New Roman" w:eastAsia="Times New Roman" w:hAnsi="Times New Roman" w:cs="Times New Roman"/>
          <w:sz w:val="20"/>
          <w:szCs w:val="20"/>
        </w:rPr>
        <w:t>ации</w:t>
      </w:r>
      <w:proofErr w:type="spellEnd"/>
      <w:r w:rsidRPr="00A21A0D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1.5. Основными принципами аттестации являются коллегиальность, гласность, открытость, обеспечивающие объективное отношение к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lastRenderedPageBreak/>
        <w:t>педагогическим работникам, недопустимость дискриминации при проведении аттестации.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right="-2"/>
        <w:jc w:val="center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b/>
          <w:bCs/>
          <w:sz w:val="20"/>
          <w:szCs w:val="20"/>
          <w:lang w:val="tt-RU"/>
        </w:rPr>
        <w:t>2.</w:t>
      </w:r>
      <w:r w:rsidRPr="00A21A0D">
        <w:rPr>
          <w:rFonts w:ascii="Times New Roman" w:eastAsia="Times New Roman" w:hAnsi="Times New Roman" w:cs="Times New Roman"/>
          <w:b/>
          <w:bCs/>
          <w:sz w:val="20"/>
          <w:szCs w:val="20"/>
        </w:rPr>
        <w:t>Формирование и состав аттестационной комиссии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2.1. Аттестационная комиссия состоит из председателя комиссии, заместителя председателя, секретаря и членов комиссии.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2.2. Аттестационная комиссия создается распорядительным актом руководителя организации и формируется из числа работников организации, в которой работает педагогический работник, в том числе являющихся представителями коллегиальных органов, предусмотренных уставом соответствующей образовательной организации, а также представителей органов государственно – общественного управления.</w:t>
      </w:r>
    </w:p>
    <w:p w:rsidR="00B34C3E" w:rsidRPr="00A21A0D" w:rsidRDefault="00B34C3E" w:rsidP="00B34C3E">
      <w:pPr>
        <w:tabs>
          <w:tab w:val="left" w:pos="538"/>
          <w:tab w:val="left" w:pos="7938"/>
          <w:tab w:val="left" w:pos="8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hAnsi="Times New Roman" w:cs="Times New Roman"/>
          <w:sz w:val="20"/>
          <w:szCs w:val="20"/>
          <w:lang w:val="tt-RU"/>
        </w:rPr>
        <w:t xml:space="preserve">       В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обязательном порядке в состав аттестационной комиссии включается представитель выборного органа первичной профсоюзной организации (при наличии такого органа).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2.3.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аттестационной комиссией решение.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2.4. Численность состава Аттестационной комиссии (включая председателя, заместителя председателя и секретаря) должна составлять не менее </w:t>
      </w: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>4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человек.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2.5. Руководство работой Аттестационной комиссии осуществляет её председатель, а в его отсутствие – заместитель председателя.</w:t>
      </w: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Руководитель организации не может являться председателем Аттестационной комиссии.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2.6. Председатель комиссии председательствует на ее заседаниях, организует работу Аттестационной комиссии, осуществляет общий 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контроль за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реализацией принятых решений, распределяет обязанности между членами Аттестационной комиссии.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При необходимости председатель Аттестационной комиссии может запрашивать у аттестуемого педагогического работника дополнительные материалы и информацию, необходимые для принятия Аттестационной комиссией решения.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2.7. Секретарь Аттестационной комиссии: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-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информирует членов Аттестационной комиссии о сроках и месте проведения заседания;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– готовит материалы и проекты решений Аттестационной комиссии, ведет протокол заседания Аттестационной комиссии (далее – протокол),</w:t>
      </w:r>
    </w:p>
    <w:p w:rsidR="00B34C3E" w:rsidRPr="00A21A0D" w:rsidRDefault="00B34C3E" w:rsidP="00B34C3E">
      <w:pPr>
        <w:numPr>
          <w:ilvl w:val="0"/>
          <w:numId w:val="1"/>
        </w:numPr>
        <w:tabs>
          <w:tab w:val="left" w:pos="140"/>
          <w:tab w:val="left" w:pos="7938"/>
          <w:tab w:val="left" w:pos="8080"/>
        </w:tabs>
        <w:spacing w:after="0" w:line="240" w:lineRule="auto"/>
        <w:ind w:left="140" w:hanging="14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котором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фиксирует ее решения и результаты голосования;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– готовит выписки из протоколов, отвечает за переписку, делопроизводство и отчетность, связанные с деятельностью Аттестационной комиссии направляет от имени Аттестационной комиссии запросы и уведомления;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2.8. Члены Аттестационной комиссии: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lastRenderedPageBreak/>
        <w:t>– вправе задавать педагогическому работнику вопросы, связанные с выполнением должностных обязанностей, высказывать своё мнение по рассматриваемому вопросу;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– отвечают за объективность и компетентность принимаемых решений;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– отвечают за соблюдение норм профессиональной этики во время работы Аттестационной комиссии;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– предупреждают секретаря Аттестационной комиссии в случае невозможности присутствия на заседании по уважительной причине не менее чем за три дня до даты проведения заседания Аттестационной комиссии.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2.9. Заседание Аттестационной комиссии считается правомочным, если на нем присутствовало не менее двух третей её членов.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b/>
          <w:bCs/>
          <w:sz w:val="20"/>
          <w:szCs w:val="20"/>
          <w:lang w:val="tt-RU"/>
        </w:rPr>
        <w:t xml:space="preserve"> 3.</w:t>
      </w:r>
      <w:r w:rsidRPr="00A21A0D">
        <w:rPr>
          <w:rFonts w:ascii="Times New Roman" w:eastAsia="Times New Roman" w:hAnsi="Times New Roman" w:cs="Times New Roman"/>
          <w:b/>
          <w:bCs/>
          <w:sz w:val="20"/>
          <w:szCs w:val="20"/>
        </w:rPr>
        <w:t>Порядок работы аттестационной комиссии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3.1. Решение о проведении аттестации педагогических работников принимается руководителем организации.</w:t>
      </w:r>
    </w:p>
    <w:p w:rsidR="00B34C3E" w:rsidRPr="00A21A0D" w:rsidRDefault="00B34C3E" w:rsidP="00B34C3E">
      <w:pPr>
        <w:tabs>
          <w:tab w:val="left" w:pos="511"/>
          <w:tab w:val="left" w:pos="7938"/>
          <w:tab w:val="left" w:pos="8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hAnsi="Times New Roman" w:cs="Times New Roman"/>
          <w:sz w:val="20"/>
          <w:szCs w:val="20"/>
          <w:lang w:val="tt-RU"/>
        </w:rPr>
        <w:t xml:space="preserve">        В. 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связи с этим издается приказ «Об аттестации педагогических работников в целях подтверждения соответствия педагогических работников</w:t>
      </w: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занимаемым ими должностям в 201_/201_ учебном году», включающий</w:t>
      </w: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в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себя состав аттестационной комиссии, список педагогических работников, подлежащих аттестации в течение учебного года, график проведения аттестации и доводится под роспись до сведения каждого аттестуемого не менее чем за месяц до начала аттестации (Приложение 1).</w:t>
      </w:r>
      <w:proofErr w:type="gramEnd"/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3.2. Руководитель организации направляет в Аттестационную комиссию представление на каждого из аттестуемых педагогических работников, включающие следующие сведения: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43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а) фамилия, имя, отчество;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43" w:right="740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б) наименование должности на дату проведения аттестации;</w:t>
      </w: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43" w:right="740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в) дата заключения по этой должности трудового договора;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43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г) уровень образования и квалификация по направлению подготовки; 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43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proofErr w:type="spellStart"/>
      <w:r w:rsidRPr="00A21A0D">
        <w:rPr>
          <w:rFonts w:ascii="Times New Roman" w:eastAsia="Times New Roman" w:hAnsi="Times New Roman" w:cs="Times New Roman"/>
          <w:sz w:val="20"/>
          <w:szCs w:val="20"/>
        </w:rPr>
        <w:t>д</w:t>
      </w:r>
      <w:proofErr w:type="spell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) информация о прохождении повышения квалификации; 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43"/>
        <w:rPr>
          <w:rFonts w:ascii="Times New Roman" w:eastAsia="Times New Roman" w:hAnsi="Times New Roman" w:cs="Times New Roman"/>
          <w:sz w:val="20"/>
          <w:szCs w:val="20"/>
          <w:lang w:val="tt-RU"/>
        </w:rPr>
      </w:pP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43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е) результаты предыдущих аттестаций (в случае их проведения).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ж) 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(или) профессиональных стандартов, в том числе в случаях,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организации, участия в деятельности методических объединений и иных формах методической работы (Приложение 2).</w:t>
      </w:r>
      <w:proofErr w:type="gramEnd"/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lastRenderedPageBreak/>
        <w:t>3.3. Педагогический работник с представлением должен быть ознакомлен руководителем организации под роспись не позднее, чем за месяц до дня проведения аттестации.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с даты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предыдущей аттестации (при первичной аттестации – с даты поступления на работу), а также заявление с соответствующим обоснованием в случае несогласия со сведениями, содержащимися в представлении руководителя организации.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При отказе педагогического работника от ознакомления с представлением руководителя организации составляется соответствующий акт, который подписывается руководителем организации и лицами, в присутствии которых составлен акт.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left="3"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Педагогический работник предоставляет в аттестационную комиссию результаты пройденной процедуры оценки своей деятельности (прохождения аттестуемым работником тестирования, решения педагогических ситуации, подготовка конспекта занятий, урока), владения современными образовательными технологиями и методиками, проводимыми независимыми экспертными организациями.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3.4. Основной формой деятельности Аттестационной комиссии являются заседания.</w:t>
      </w:r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Заседание Аттестационной комиссии считается правомочным, если на нем присутствовало не менее двух третей её членов.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Педагогический работник должен лично присутствовать при его аттестации на заседании Аттестационной комиссии.</w:t>
      </w:r>
    </w:p>
    <w:p w:rsidR="00B34C3E" w:rsidRPr="00A21A0D" w:rsidRDefault="00B34C3E" w:rsidP="00B34C3E">
      <w:pPr>
        <w:tabs>
          <w:tab w:val="left" w:pos="542"/>
          <w:tab w:val="left" w:pos="7938"/>
          <w:tab w:val="left" w:pos="8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hAnsi="Times New Roman" w:cs="Times New Roman"/>
          <w:sz w:val="20"/>
          <w:szCs w:val="20"/>
          <w:lang w:val="tt-RU"/>
        </w:rPr>
        <w:t xml:space="preserve">       В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случае невозможности присутствия работника в день проведения аттестации на заседании Аттестационной комиссии по уважительным причинам (болезнь, командировка и др.), аттестация работника переносится на другую дату и в график аттестации вносятся соответствующие изменения, о чем работник должен быть ознакомлен под роспись не менее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чем за 30 календарных дней до новой даты проведения его аттестации.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3.5. Аттестационная комиссия рассматривает сведения о педагогическом работнике, содержащиеся в представлении руководителя организации, заявление аттестуемого с соответствующим обоснованием в случае несогласия с представлением руководителя организации.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3.6. 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Рассмотрение представления руководителя организации о возможности приема на работу на должности педагогических работников лиц, не имеющих специальной подготовки или стажа работы, установленных в разделе «Требования к квалификации» квалификационных характеристик, но обладающих достаточным практическим опытом и компетентностью, как это установлено пунктом 9 «Общих положений» раздела «Квалификационные характеристики должностей работников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lastRenderedPageBreak/>
        <w:t>образования» Единого квалификационного справочника должностей руководителей, специалистов и служащих, утвержденного приказом Министерства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здравоохранения и социального развития Российской Федерации от 26 августа 2010 года № 761-н, зарегистрированного в Минюсте РФ 06 октября 2010 года, 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регистрационный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№ 18638 осуществляется в течение трех дней после поступления в аттестационную комиссию.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При необходимости оперативного решения данного вопроса председатель Аттестационной комиссии может инициировать внеочередное (вне утвержденного графика) заседание Аттестационной комиссии.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3.7. 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Рассмотрение отчета педагогического работника об освоении программ профессиональной переподготовки или повышения квалификации по завершению обучения, в случае, если Аттестационной комиссией было принято решение о признании педагогического работни-ка соответствующим занимаемой должности при условии прохождения профессиональной переподготовки или повышения квалификации проводится в рамках плановых (в соответствии с утвержденными графиками) заседаний Аттестационной комиссии.</w:t>
      </w:r>
      <w:proofErr w:type="gramEnd"/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34C3E" w:rsidRPr="00A21A0D" w:rsidRDefault="00B34C3E" w:rsidP="00A21A0D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b/>
          <w:bCs/>
          <w:sz w:val="20"/>
          <w:szCs w:val="20"/>
          <w:lang w:val="tt-RU"/>
        </w:rPr>
        <w:t>4</w:t>
      </w:r>
      <w:r w:rsidRPr="00A21A0D">
        <w:rPr>
          <w:rFonts w:ascii="Times New Roman" w:eastAsia="Times New Roman" w:hAnsi="Times New Roman" w:cs="Times New Roman"/>
          <w:b/>
          <w:bCs/>
          <w:sz w:val="20"/>
          <w:szCs w:val="20"/>
        </w:rPr>
        <w:t>. Решение аттестационной комиссии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4.1. По результатам аттестации педагогического работника Аттестационная комиссия принимает одно из следующих решений: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– соответствует занимаемой должности (указывается должность работника);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– не соответствует занимаемой должности (указывается должность работника).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4.2.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При равном количестве голосов членов Аттестационной комиссии считается, что педагогический работник соответствует занимаемой должности.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При прохождении аттестации педагогический работник, являющийся членом Аттестационной комиссии, не участвует в голосовании по своей кандидатуре в целях исключения конфликта интересов не участвует в голосовании также член аттестационной комиссии, в позиции которого содержится личная заинтересованность (прямая или косвенная), которая влияет или может повлиять на объективное решение аттестационной комиссии).</w:t>
      </w:r>
      <w:proofErr w:type="gramEnd"/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4.3. 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голосования, заносятся в протокол, подписываемый председателем комиссии, заместителем председателя,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lastRenderedPageBreak/>
        <w:t>секретарем, членами Аттестационной комиссии, присутствовавшими на заседании (Приложение 3).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4.4. На педагогического работника, прошедшего аттестацию не позднее 2-х рабочих дней со дня ее проведения секретарем аттестационной комиссии составляется выписка из протокола, содержащая сведения о</w:t>
      </w:r>
      <w:r w:rsidRPr="00A21A0D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фамилии, имени, отчестве аттестуемого, наименовании его должности, дате проведения аттестационной комиссии, результатах голосования, о принятом решении. Работодатель знакомит работника с ней под роспись</w:t>
      </w:r>
      <w:r w:rsidRPr="00A21A0D">
        <w:rPr>
          <w:rFonts w:ascii="Times New Roman" w:hAnsi="Times New Roman" w:cs="Times New Roman"/>
          <w:sz w:val="20"/>
          <w:szCs w:val="20"/>
          <w:lang w:val="tt-RU"/>
        </w:rPr>
        <w:t xml:space="preserve"> в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течение 3 рабочих дней. Выписка из протокола хранится в личном деле педагогического работника.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4.5. Результаты аттестации педагогический работник вправе обжаловать в суд в соответствии с законодательством Российской Федерации.</w:t>
      </w:r>
    </w:p>
    <w:p w:rsidR="00B34C3E" w:rsidRPr="00A21A0D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4.6. 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По итогам рассмотрения представления руководителя организации о возможности приема на работу на должности педагогических работников лиц, не имеющих специальной подготовки или стажа работы, установленных в разделе «Требования к квалификации» квалификационных характеристик, но обладающих достаточным практическим опытом и компетентностью, как это установлено пунктом 9 «Общих положений» раздела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</w:rPr>
        <w:t xml:space="preserve"> приказом Министерства здравоохранения и социального развития Российской Федерации от 26 августа 2010 года № 761-н, зарегистрированного в Минюсте РФ 6 октября 2010 года, </w:t>
      </w:r>
      <w:proofErr w:type="gramStart"/>
      <w:r w:rsidRPr="00A21A0D">
        <w:rPr>
          <w:rFonts w:ascii="Times New Roman" w:eastAsia="Times New Roman" w:hAnsi="Times New Roman" w:cs="Times New Roman"/>
          <w:sz w:val="20"/>
          <w:szCs w:val="20"/>
        </w:rPr>
        <w:t>регистрационный</w:t>
      </w:r>
      <w:proofErr w:type="gramEnd"/>
      <w:r w:rsidRPr="00A21A0D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</w:t>
      </w:r>
      <w:r w:rsidRPr="00A21A0D">
        <w:rPr>
          <w:rFonts w:ascii="Times New Roman" w:eastAsia="Times New Roman" w:hAnsi="Times New Roman" w:cs="Times New Roman"/>
          <w:sz w:val="20"/>
          <w:szCs w:val="20"/>
        </w:rPr>
        <w:t>№ 18638</w:t>
      </w:r>
    </w:p>
    <w:p w:rsidR="00A21A0D" w:rsidRDefault="00B34C3E" w:rsidP="00672F29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  <w:r w:rsidRPr="00A21A0D">
        <w:rPr>
          <w:rFonts w:ascii="Times New Roman" w:eastAsia="Times New Roman" w:hAnsi="Times New Roman" w:cs="Times New Roman"/>
          <w:sz w:val="20"/>
          <w:szCs w:val="20"/>
        </w:rPr>
        <w:t>Аттестационная комиссия выносит соответствующие рекомендации, оформляемые протоколом. Протокол с рекомендациями направляется руководителю организации в трехдневный срок после принятия решения.</w:t>
      </w:r>
    </w:p>
    <w:p w:rsidR="00672F29" w:rsidRPr="00672F29" w:rsidRDefault="00672F29" w:rsidP="00672F29">
      <w:pPr>
        <w:tabs>
          <w:tab w:val="left" w:pos="7938"/>
          <w:tab w:val="left" w:pos="8080"/>
        </w:tabs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0"/>
          <w:szCs w:val="20"/>
          <w:lang w:val="tt-RU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1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b/>
          <w:bCs/>
          <w:sz w:val="24"/>
          <w:szCs w:val="24"/>
        </w:rPr>
        <w:t>ПРИКАЗ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238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b/>
          <w:bCs/>
          <w:sz w:val="24"/>
          <w:szCs w:val="24"/>
        </w:rPr>
        <w:t>29.08.2014 № 411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right="-697" w:firstLine="399"/>
        <w:jc w:val="both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Об аттестационной комиссии по проведению аттестации педагогических </w:t>
      </w:r>
      <w:proofErr w:type="gramStart"/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работников</w:t>
      </w:r>
      <w:proofErr w:type="gramEnd"/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 целях подтверждения соответствия занимаемой должности</w:t>
      </w:r>
    </w:p>
    <w:p w:rsidR="00B34C3E" w:rsidRPr="002F2E76" w:rsidRDefault="00B34C3E" w:rsidP="00B34C3E">
      <w:pPr>
        <w:tabs>
          <w:tab w:val="left" w:pos="543"/>
          <w:tab w:val="left" w:pos="7938"/>
          <w:tab w:val="left" w:pos="8080"/>
        </w:tabs>
        <w:spacing w:after="0" w:line="240" w:lineRule="auto"/>
        <w:ind w:right="-5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В 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соответствии со статьей 49 Федерального закона Российской Федерации от 29 декабря 2012 г. № 273-ФЗ «Об образовании в Российской Федерации», приказом Министерства образования и науки Российской Федерации от 07 апреля 2014 г. № 276 «Об утверждении Порядка проведения аттестации педагогических 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работников организаций, осуществляющих образовательную деятельность» (зарегистрирован в Минюсте РФ 23.05.2014 № 32408) для организации аттестации педагогических </w:t>
      </w:r>
      <w:proofErr w:type="gramStart"/>
      <w:r w:rsidRPr="002F2E76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proofErr w:type="gramEnd"/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 в целях подтверждения соответствия занимаемой должности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right="-555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b/>
          <w:bCs/>
          <w:sz w:val="24"/>
          <w:szCs w:val="24"/>
        </w:rPr>
        <w:t>ПРИКАЗЫВАЮ:</w:t>
      </w:r>
    </w:p>
    <w:p w:rsidR="00B34C3E" w:rsidRPr="002F2E76" w:rsidRDefault="00B34C3E" w:rsidP="00B34C3E">
      <w:pPr>
        <w:tabs>
          <w:tab w:val="left" w:pos="534"/>
          <w:tab w:val="left" w:pos="7938"/>
          <w:tab w:val="left" w:pos="8080"/>
        </w:tabs>
        <w:spacing w:after="0" w:line="240" w:lineRule="auto"/>
        <w:ind w:left="337" w:right="-5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1. 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Создать со 2 сентября 2014 года аттестационную комиссию по проведению аттестации педагогических </w:t>
      </w:r>
      <w:proofErr w:type="gramStart"/>
      <w:r w:rsidRPr="002F2E76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proofErr w:type="gramEnd"/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 в целях подтверждения соответствия занимаемой должности (далее – Аттестационная комиссия).</w:t>
      </w:r>
    </w:p>
    <w:p w:rsidR="00B34C3E" w:rsidRPr="002F2E76" w:rsidRDefault="00B34C3E" w:rsidP="00B34C3E">
      <w:pPr>
        <w:tabs>
          <w:tab w:val="left" w:pos="540"/>
          <w:tab w:val="left" w:pos="7938"/>
          <w:tab w:val="left" w:pos="8080"/>
        </w:tabs>
        <w:spacing w:after="0" w:line="240" w:lineRule="auto"/>
        <w:ind w:right="-555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2. 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>Утвердить состав Аттестационной комиссии (приложение 1).</w:t>
      </w:r>
    </w:p>
    <w:p w:rsidR="00B34C3E" w:rsidRPr="002F2E76" w:rsidRDefault="00B34C3E" w:rsidP="00B34C3E">
      <w:pPr>
        <w:tabs>
          <w:tab w:val="left" w:pos="556"/>
          <w:tab w:val="left" w:pos="7938"/>
          <w:tab w:val="left" w:pos="8080"/>
        </w:tabs>
        <w:spacing w:after="0" w:line="240" w:lineRule="auto"/>
        <w:ind w:right="-555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3.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>Утвердить Положение о порядке организации и проведения аттестации педагогических работников на соответствие занимаемой должности в МБОУ</w:t>
      </w:r>
      <w:r w:rsidRPr="002F2E7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“Татарско-Суксинская СОШ”</w:t>
      </w: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  <w:lang w:val="tt-RU"/>
        </w:rPr>
        <w:t xml:space="preserve"> </w:t>
      </w:r>
      <w:r w:rsidRPr="002F2E76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Актанышского 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>муниципального района РТ (приложение 2).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right="-555" w:firstLine="340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4.Утвердить список аттестуемых педагогов и график проведения аттестаци</w:t>
      </w:r>
      <w:proofErr w:type="gramStart"/>
      <w:r w:rsidRPr="002F2E76">
        <w:rPr>
          <w:rFonts w:ascii="Times New Roman" w:eastAsia="Times New Roman" w:hAnsi="Times New Roman" w:cs="Times New Roman"/>
          <w:sz w:val="24"/>
          <w:szCs w:val="24"/>
        </w:rPr>
        <w:t>и(</w:t>
      </w:r>
      <w:proofErr w:type="gramEnd"/>
      <w:r w:rsidRPr="002F2E76">
        <w:rPr>
          <w:rFonts w:ascii="Times New Roman" w:eastAsia="Times New Roman" w:hAnsi="Times New Roman" w:cs="Times New Roman"/>
          <w:sz w:val="24"/>
          <w:szCs w:val="24"/>
        </w:rPr>
        <w:t>приложение 3)</w:t>
      </w:r>
    </w:p>
    <w:p w:rsidR="00B34C3E" w:rsidRPr="002F2E76" w:rsidRDefault="00B34C3E" w:rsidP="00B34C3E">
      <w:pPr>
        <w:numPr>
          <w:ilvl w:val="0"/>
          <w:numId w:val="2"/>
        </w:numPr>
        <w:tabs>
          <w:tab w:val="left" w:pos="539"/>
          <w:tab w:val="left" w:pos="7938"/>
          <w:tab w:val="left" w:pos="8080"/>
        </w:tabs>
        <w:spacing w:after="0" w:line="240" w:lineRule="auto"/>
        <w:ind w:right="-555" w:firstLine="337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Исполнение приказа возложить на заместителя директора по учебной работе _________(Ф.И.О.)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380" w:right="-555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6.</w:t>
      </w:r>
      <w:proofErr w:type="gramStart"/>
      <w:r w:rsidRPr="002F2E7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  <w:lang w:val="tt-RU"/>
        </w:rPr>
        <w:sectPr w:rsidR="00B34C3E" w:rsidRPr="002F2E76" w:rsidSect="00FB3C14">
          <w:footerReference w:type="default" r:id="rId8"/>
          <w:pgSz w:w="8400" w:h="11906"/>
          <w:pgMar w:top="720" w:right="720" w:bottom="720" w:left="720" w:header="0" w:footer="0" w:gutter="0"/>
          <w:cols w:space="720" w:equalWidth="0">
            <w:col w:w="6600"/>
          </w:cols>
          <w:titlePg/>
          <w:docGrid w:linePitch="299"/>
        </w:sect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Директор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  <w:sectPr w:rsidR="00B34C3E" w:rsidRPr="002F2E76">
          <w:type w:val="continuous"/>
          <w:pgSz w:w="8400" w:h="11906"/>
          <w:pgMar w:top="1007" w:right="1071" w:bottom="345" w:left="1080" w:header="0" w:footer="0" w:gutter="0"/>
          <w:cols w:space="720" w:equalWidth="0">
            <w:col w:w="6240"/>
          </w:cols>
        </w:sect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right="340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Приложение </w:t>
      </w:r>
      <w:r w:rsidRPr="002F2E76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right="340"/>
        <w:jc w:val="center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к приказу от 29.08.2014</w:t>
      </w:r>
      <w:r w:rsidRPr="002F2E7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>№ 411____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right="340"/>
        <w:jc w:val="center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СОСТАВ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right="340"/>
        <w:jc w:val="center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аттестационной комиссии по проведению аттестации в целях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подтверждения соответствия занимаемой должности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1327"/>
        <w:gridCol w:w="5129"/>
      </w:tblGrid>
      <w:tr w:rsidR="00B34C3E" w:rsidRPr="002F2E76" w:rsidTr="00B34C3E">
        <w:tc>
          <w:tcPr>
            <w:tcW w:w="1526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7513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Должность, статус в Аттестационной комиссии</w:t>
            </w:r>
          </w:p>
        </w:tc>
      </w:tr>
      <w:tr w:rsidR="00B34C3E" w:rsidRPr="002F2E76" w:rsidTr="00B34C3E">
        <w:tc>
          <w:tcPr>
            <w:tcW w:w="1526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vAlign w:val="bottom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E7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заместитель директора по учебной работе, председатель Аттестационной комиссии</w:t>
            </w:r>
          </w:p>
        </w:tc>
      </w:tr>
      <w:tr w:rsidR="00B34C3E" w:rsidRPr="002F2E76" w:rsidTr="00B34C3E">
        <w:tc>
          <w:tcPr>
            <w:tcW w:w="1526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vAlign w:val="bottom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left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E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Члены Аттестационной комиссии</w:t>
            </w:r>
          </w:p>
        </w:tc>
      </w:tr>
      <w:tr w:rsidR="00B34C3E" w:rsidRPr="002F2E76" w:rsidTr="00B34C3E">
        <w:tc>
          <w:tcPr>
            <w:tcW w:w="1526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заместитель директора по </w:t>
            </w:r>
            <w:proofErr w:type="spellStart"/>
            <w:r w:rsidRPr="002F2E7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учебно</w:t>
            </w:r>
            <w:proofErr w:type="spellEnd"/>
            <w:r w:rsidRPr="002F2E76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/>
              </w:rPr>
              <w:t xml:space="preserve">-воспитательной </w:t>
            </w:r>
            <w:r w:rsidRPr="002F2E7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работе, </w:t>
            </w:r>
            <w:r w:rsidRPr="002F2E76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/>
              </w:rPr>
              <w:t xml:space="preserve">заместитель </w:t>
            </w:r>
            <w:proofErr w:type="spellStart"/>
            <w:r w:rsidRPr="002F2E7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председател</w:t>
            </w:r>
            <w:proofErr w:type="spellEnd"/>
            <w:r w:rsidRPr="002F2E76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/>
              </w:rPr>
              <w:t>я</w:t>
            </w:r>
            <w:r w:rsidRPr="002F2E7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Аттестационной комиссии</w:t>
            </w:r>
          </w:p>
        </w:tc>
      </w:tr>
      <w:tr w:rsidR="00B34C3E" w:rsidRPr="002F2E76" w:rsidTr="00B34C3E">
        <w:tc>
          <w:tcPr>
            <w:tcW w:w="1526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Учитель русского языка , секретарь</w:t>
            </w:r>
          </w:p>
        </w:tc>
      </w:tr>
      <w:tr w:rsidR="00B34C3E" w:rsidRPr="002F2E76" w:rsidTr="00B34C3E">
        <w:tc>
          <w:tcPr>
            <w:tcW w:w="1526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Председатель первичной профсоюзной организации</w:t>
            </w:r>
          </w:p>
        </w:tc>
      </w:tr>
    </w:tbl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Приложение 2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к приказу от 29.08.2014_№ _411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Список аттестуемых педагогических работников в целях подтверждения соответствия занимаемой должности в IV квартале 2015 года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3208"/>
        <w:gridCol w:w="3208"/>
      </w:tblGrid>
      <w:tr w:rsidR="00B34C3E" w:rsidRPr="002F2E76" w:rsidTr="0071359B"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аттестуемого</w:t>
            </w:r>
          </w:p>
        </w:tc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</w:t>
            </w:r>
          </w:p>
        </w:tc>
      </w:tr>
      <w:tr w:rsidR="00B34C3E" w:rsidRPr="002F2E76" w:rsidTr="0071359B"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4C3E" w:rsidRPr="002F2E76" w:rsidTr="0071359B"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График проведения аттестации: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3208"/>
        <w:gridCol w:w="3208"/>
      </w:tblGrid>
      <w:tr w:rsidR="00B34C3E" w:rsidRPr="002F2E76" w:rsidTr="0071359B"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срок</w:t>
            </w:r>
          </w:p>
        </w:tc>
      </w:tr>
      <w:tr w:rsidR="00B34C3E" w:rsidRPr="002F2E76" w:rsidTr="0071359B"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представлений на </w:t>
            </w:r>
            <w:proofErr w:type="gramStart"/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аттестуемого</w:t>
            </w:r>
            <w:proofErr w:type="gramEnd"/>
          </w:p>
        </w:tc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02.09.2014</w:t>
            </w:r>
          </w:p>
        </w:tc>
      </w:tr>
      <w:tr w:rsidR="00B34C3E" w:rsidRPr="002F2E76" w:rsidTr="0071359B"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аттестационной комиссии</w:t>
            </w:r>
          </w:p>
        </w:tc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04.10.2014</w:t>
            </w:r>
          </w:p>
        </w:tc>
      </w:tr>
      <w:tr w:rsidR="00B34C3E" w:rsidRPr="002F2E76" w:rsidTr="0071359B"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выписки из протокола аттестационной комиссии</w:t>
            </w:r>
          </w:p>
        </w:tc>
        <w:tc>
          <w:tcPr>
            <w:tcW w:w="3208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05.10.2014</w:t>
            </w:r>
          </w:p>
        </w:tc>
      </w:tr>
    </w:tbl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Default="00B34C3E" w:rsidP="00B34C3E">
      <w:pPr>
        <w:rPr>
          <w:lang w:val="tt-RU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2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B34C3E" w:rsidRDefault="00B34C3E" w:rsidP="00B34C3E">
      <w:pPr>
        <w:numPr>
          <w:ilvl w:val="0"/>
          <w:numId w:val="3"/>
        </w:numPr>
        <w:tabs>
          <w:tab w:val="left" w:pos="2460"/>
          <w:tab w:val="left" w:pos="7938"/>
          <w:tab w:val="left" w:pos="8080"/>
        </w:tabs>
        <w:spacing w:after="0" w:line="240" w:lineRule="auto"/>
        <w:ind w:left="2460" w:hanging="192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аттестационную комиссию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22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</w:t>
      </w: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ind w:left="2260"/>
        <w:rPr>
          <w:rFonts w:ascii="Times New Roman" w:eastAsia="Times New Roman" w:hAnsi="Times New Roman" w:cs="Times New Roman"/>
          <w:sz w:val="18"/>
          <w:szCs w:val="18"/>
          <w:lang w:val="tt-RU"/>
        </w:rPr>
      </w:pPr>
      <w:r w:rsidRPr="002F2E76">
        <w:rPr>
          <w:rFonts w:ascii="Times New Roman" w:eastAsia="Times New Roman" w:hAnsi="Times New Roman" w:cs="Times New Roman"/>
          <w:sz w:val="18"/>
          <w:szCs w:val="18"/>
        </w:rPr>
        <w:t>(наименование образовательной организации)</w:t>
      </w: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ПРЕДСТАВЛЕНИЕ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на 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</w:t>
      </w: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2F2E76">
        <w:rPr>
          <w:rFonts w:ascii="Times New Roman" w:eastAsia="Times New Roman" w:hAnsi="Times New Roman" w:cs="Times New Roman"/>
          <w:sz w:val="16"/>
          <w:szCs w:val="16"/>
        </w:rPr>
        <w:t>(Ф.И.О. педагогического работника)</w:t>
      </w:r>
    </w:p>
    <w:p w:rsidR="00B34C3E" w:rsidRDefault="00B34C3E" w:rsidP="00B34C3E">
      <w:pPr>
        <w:tabs>
          <w:tab w:val="left" w:pos="7938"/>
          <w:tab w:val="left" w:pos="8080"/>
        </w:tabs>
        <w:spacing w:after="0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для аттестации в целях установлен</w:t>
      </w:r>
      <w:r>
        <w:rPr>
          <w:rFonts w:ascii="Times New Roman" w:eastAsia="Times New Roman" w:hAnsi="Times New Roman" w:cs="Times New Roman"/>
          <w:sz w:val="24"/>
          <w:szCs w:val="24"/>
        </w:rPr>
        <w:t>ия соответствия занимаемой долж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>ности</w:t>
      </w:r>
    </w:p>
    <w:tbl>
      <w:tblPr>
        <w:tblStyle w:val="a3"/>
        <w:tblW w:w="6629" w:type="dxa"/>
        <w:tblLook w:val="04A0"/>
      </w:tblPr>
      <w:tblGrid>
        <w:gridCol w:w="5495"/>
        <w:gridCol w:w="1134"/>
      </w:tblGrid>
      <w:tr w:rsidR="00B34C3E" w:rsidTr="0071359B">
        <w:tc>
          <w:tcPr>
            <w:tcW w:w="5495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должности (на дату проведения аттестации)</w:t>
            </w:r>
          </w:p>
        </w:tc>
        <w:tc>
          <w:tcPr>
            <w:tcW w:w="1134" w:type="dxa"/>
          </w:tcPr>
          <w:p w:rsidR="00B34C3E" w:rsidRDefault="00B34C3E" w:rsidP="0071359B">
            <w:pPr>
              <w:tabs>
                <w:tab w:val="left" w:pos="7938"/>
                <w:tab w:val="left" w:pos="8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4C3E" w:rsidTr="0071359B">
        <w:tc>
          <w:tcPr>
            <w:tcW w:w="5495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заключения трудового договора</w:t>
            </w:r>
          </w:p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(по аттестуемой должности)</w:t>
            </w:r>
          </w:p>
        </w:tc>
        <w:tc>
          <w:tcPr>
            <w:tcW w:w="1134" w:type="dxa"/>
          </w:tcPr>
          <w:p w:rsidR="00B34C3E" w:rsidRDefault="00B34C3E" w:rsidP="0071359B">
            <w:pPr>
              <w:tabs>
                <w:tab w:val="left" w:pos="7938"/>
                <w:tab w:val="left" w:pos="8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4C3E" w:rsidTr="0071359B">
        <w:tc>
          <w:tcPr>
            <w:tcW w:w="5495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-675"/>
              <w:rPr>
                <w:rFonts w:ascii="Times New Roman" w:hAnsi="Times New Roman" w:cs="Times New Roman"/>
                <w:sz w:val="24"/>
                <w:szCs w:val="24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Уровень образования и (или) квалификации </w:t>
            </w:r>
            <w:proofErr w:type="gramStart"/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-67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специальности или направлению подготовки</w:t>
            </w:r>
          </w:p>
        </w:tc>
        <w:tc>
          <w:tcPr>
            <w:tcW w:w="1134" w:type="dxa"/>
          </w:tcPr>
          <w:p w:rsidR="00B34C3E" w:rsidRDefault="00B34C3E" w:rsidP="0071359B">
            <w:pPr>
              <w:tabs>
                <w:tab w:val="left" w:pos="7938"/>
                <w:tab w:val="left" w:pos="8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4C3E" w:rsidTr="0071359B">
        <w:trPr>
          <w:trHeight w:val="850"/>
        </w:trPr>
        <w:tc>
          <w:tcPr>
            <w:tcW w:w="5495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о получении дополнительного профессионального образования по профилю педагогической деятельности</w:t>
            </w:r>
          </w:p>
        </w:tc>
        <w:tc>
          <w:tcPr>
            <w:tcW w:w="1134" w:type="dxa"/>
          </w:tcPr>
          <w:p w:rsidR="00B34C3E" w:rsidRDefault="00B34C3E" w:rsidP="0071359B">
            <w:pPr>
              <w:tabs>
                <w:tab w:val="left" w:pos="7938"/>
                <w:tab w:val="left" w:pos="8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4C3E" w:rsidTr="0071359B">
        <w:tc>
          <w:tcPr>
            <w:tcW w:w="5495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предыдущих аттестаций</w:t>
            </w:r>
          </w:p>
          <w:p w:rsidR="00B34C3E" w:rsidRPr="00B34C3E" w:rsidRDefault="00B34C3E" w:rsidP="00B34C3E">
            <w:pPr>
              <w:tabs>
                <w:tab w:val="left" w:pos="7938"/>
                <w:tab w:val="left" w:pos="8080"/>
              </w:tabs>
              <w:ind w:righ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(в случае их проведения)</w:t>
            </w:r>
          </w:p>
        </w:tc>
        <w:tc>
          <w:tcPr>
            <w:tcW w:w="1134" w:type="dxa"/>
          </w:tcPr>
          <w:p w:rsidR="00B34C3E" w:rsidRDefault="00B34C3E" w:rsidP="0071359B">
            <w:pPr>
              <w:tabs>
                <w:tab w:val="left" w:pos="7938"/>
                <w:tab w:val="left" w:pos="8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4C3E" w:rsidTr="0071359B">
        <w:tc>
          <w:tcPr>
            <w:tcW w:w="5495" w:type="dxa"/>
          </w:tcPr>
          <w:p w:rsidR="00B34C3E" w:rsidRPr="002F2E76" w:rsidRDefault="00B34C3E" w:rsidP="0071359B">
            <w:pPr>
              <w:tabs>
                <w:tab w:val="left" w:pos="7938"/>
                <w:tab w:val="left" w:pos="8080"/>
              </w:tabs>
              <w:ind w:righ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о получении дополнительного профессионального образования по профилю педагогической деятельности</w:t>
            </w:r>
          </w:p>
        </w:tc>
        <w:tc>
          <w:tcPr>
            <w:tcW w:w="1134" w:type="dxa"/>
          </w:tcPr>
          <w:p w:rsidR="00B34C3E" w:rsidRDefault="00B34C3E" w:rsidP="0071359B">
            <w:pPr>
              <w:tabs>
                <w:tab w:val="left" w:pos="7938"/>
                <w:tab w:val="left" w:pos="8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34C3E" w:rsidTr="0071359B">
        <w:tc>
          <w:tcPr>
            <w:tcW w:w="5495" w:type="dxa"/>
          </w:tcPr>
          <w:p w:rsidR="00B34C3E" w:rsidRPr="00B34C3E" w:rsidRDefault="00B34C3E" w:rsidP="00B34C3E">
            <w:pPr>
              <w:tabs>
                <w:tab w:val="left" w:pos="7938"/>
                <w:tab w:val="left" w:pos="8080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F2E76">
              <w:rPr>
                <w:rFonts w:ascii="Times New Roman" w:eastAsia="Times New Roman" w:hAnsi="Times New Roman" w:cs="Times New Roman"/>
                <w:sz w:val="24"/>
                <w:szCs w:val="24"/>
              </w:rPr>
              <w:t>Мотивированная всесторонняя и объективная оценка профессиональных, деловых качеств, результатов профессиональной деятельности педагогического работника по выполнению трудовых обязанностей, возложенных на него трудовым договором</w:t>
            </w:r>
          </w:p>
        </w:tc>
        <w:tc>
          <w:tcPr>
            <w:tcW w:w="1134" w:type="dxa"/>
          </w:tcPr>
          <w:p w:rsidR="00B34C3E" w:rsidRDefault="00B34C3E" w:rsidP="0071359B">
            <w:pPr>
              <w:tabs>
                <w:tab w:val="left" w:pos="7938"/>
                <w:tab w:val="left" w:pos="8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____________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2F2E76">
        <w:rPr>
          <w:rFonts w:ascii="Times New Roman" w:eastAsia="Times New Roman" w:hAnsi="Times New Roman" w:cs="Times New Roman"/>
          <w:sz w:val="16"/>
          <w:szCs w:val="16"/>
        </w:rPr>
        <w:t xml:space="preserve">должность </w:t>
      </w:r>
      <w:r>
        <w:rPr>
          <w:rFonts w:ascii="Times New Roman" w:eastAsia="Times New Roman" w:hAnsi="Times New Roman" w:cs="Times New Roman"/>
          <w:sz w:val="16"/>
          <w:szCs w:val="16"/>
        </w:rPr>
        <w:t>ответств</w:t>
      </w:r>
      <w:r w:rsidRPr="002F2E76">
        <w:rPr>
          <w:rFonts w:ascii="Times New Roman" w:eastAsia="Times New Roman" w:hAnsi="Times New Roman" w:cs="Times New Roman"/>
          <w:sz w:val="16"/>
          <w:szCs w:val="16"/>
        </w:rPr>
        <w:t>енного лица)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16"/>
          <w:szCs w:val="16"/>
          <w:lang w:val="tt-RU"/>
        </w:rPr>
      </w:pPr>
      <w:r w:rsidRPr="002F2E76">
        <w:rPr>
          <w:rFonts w:ascii="Times New Roman" w:eastAsia="Times New Roman" w:hAnsi="Times New Roman" w:cs="Times New Roman"/>
          <w:sz w:val="16"/>
          <w:szCs w:val="16"/>
        </w:rPr>
        <w:t xml:space="preserve"> (дата составления представления)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С представлением </w:t>
      </w:r>
      <w:proofErr w:type="gramStart"/>
      <w:r w:rsidRPr="002F2E76">
        <w:rPr>
          <w:rFonts w:ascii="Times New Roman" w:eastAsia="Times New Roman" w:hAnsi="Times New Roman" w:cs="Times New Roman"/>
          <w:sz w:val="24"/>
          <w:szCs w:val="24"/>
        </w:rPr>
        <w:t>ознакомлен</w:t>
      </w:r>
      <w:proofErr w:type="gramEnd"/>
      <w:r w:rsidRPr="002F2E7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_______________ __________________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380"/>
        <w:rPr>
          <w:rFonts w:ascii="Times New Roman" w:hAnsi="Times New Roman" w:cs="Times New Roman"/>
          <w:sz w:val="16"/>
          <w:szCs w:val="16"/>
        </w:rPr>
      </w:pPr>
      <w:r w:rsidRPr="002F2E76">
        <w:rPr>
          <w:rFonts w:ascii="Times New Roman" w:eastAsia="Times New Roman" w:hAnsi="Times New Roman" w:cs="Times New Roman"/>
          <w:sz w:val="16"/>
          <w:szCs w:val="16"/>
        </w:rPr>
        <w:lastRenderedPageBreak/>
        <w:t>(подпись) (должность, Ф.И.О.)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38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(дата)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34C3E" w:rsidRPr="002F2E76">
          <w:pgSz w:w="8400" w:h="11906"/>
          <w:pgMar w:top="1007" w:right="1131" w:bottom="345" w:left="1020" w:header="0" w:footer="0" w:gutter="0"/>
          <w:cols w:space="720" w:equalWidth="0">
            <w:col w:w="6240"/>
          </w:cols>
        </w:sect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B34C3E" w:rsidRPr="00B34C3E">
          <w:type w:val="continuous"/>
          <w:pgSz w:w="8400" w:h="11906"/>
          <w:pgMar w:top="1007" w:right="1131" w:bottom="345" w:left="1020" w:header="0" w:footer="0" w:gutter="0"/>
          <w:cols w:space="720" w:equalWidth="0">
            <w:col w:w="6240"/>
          </w:cols>
        </w:sect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Приложение 3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____________________________________________________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(наименование образовательной организации)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214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ПРОТОКОЛ № </w:t>
      </w: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172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заседания аттестационной комиссии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38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(дата)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Начало аттестации: </w:t>
      </w:r>
      <w:proofErr w:type="spellStart"/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____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>час</w:t>
      </w:r>
      <w:proofErr w:type="spellEnd"/>
      <w:proofErr w:type="gramStart"/>
      <w:r w:rsidRPr="002F2E7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2E76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2F2E76">
        <w:rPr>
          <w:rFonts w:ascii="Times New Roman" w:eastAsia="Times New Roman" w:hAnsi="Times New Roman" w:cs="Times New Roman"/>
          <w:sz w:val="24"/>
          <w:szCs w:val="24"/>
        </w:rPr>
        <w:t>ин.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Окончание аттестации: </w:t>
      </w: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____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 час</w:t>
      </w:r>
      <w:proofErr w:type="gramStart"/>
      <w:r w:rsidRPr="002F2E7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2E76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2F2E76">
        <w:rPr>
          <w:rFonts w:ascii="Times New Roman" w:eastAsia="Times New Roman" w:hAnsi="Times New Roman" w:cs="Times New Roman"/>
          <w:sz w:val="24"/>
          <w:szCs w:val="24"/>
        </w:rPr>
        <w:t>ин.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ПРИСУТСТВОВАЛИ: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numPr>
          <w:ilvl w:val="0"/>
          <w:numId w:val="4"/>
        </w:numPr>
        <w:tabs>
          <w:tab w:val="left" w:pos="520"/>
          <w:tab w:val="left" w:pos="7938"/>
          <w:tab w:val="left" w:pos="8080"/>
        </w:tabs>
        <w:spacing w:after="0" w:line="240" w:lineRule="auto"/>
        <w:ind w:left="520" w:hanging="183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_______________________________________________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numPr>
          <w:ilvl w:val="0"/>
          <w:numId w:val="4"/>
        </w:numPr>
        <w:tabs>
          <w:tab w:val="left" w:pos="520"/>
          <w:tab w:val="left" w:pos="7938"/>
          <w:tab w:val="left" w:pos="8080"/>
        </w:tabs>
        <w:spacing w:after="0" w:line="240" w:lineRule="auto"/>
        <w:ind w:left="520" w:hanging="183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_______________________________________________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numPr>
          <w:ilvl w:val="0"/>
          <w:numId w:val="4"/>
        </w:numPr>
        <w:tabs>
          <w:tab w:val="left" w:pos="520"/>
          <w:tab w:val="left" w:pos="7938"/>
          <w:tab w:val="left" w:pos="8080"/>
        </w:tabs>
        <w:spacing w:after="0" w:line="240" w:lineRule="auto"/>
        <w:ind w:left="520" w:hanging="183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___________________________________________</w:t>
      </w:r>
    </w:p>
    <w:p w:rsidR="00B34C3E" w:rsidRPr="002F2E76" w:rsidRDefault="00B34C3E" w:rsidP="00B34C3E">
      <w:pPr>
        <w:numPr>
          <w:ilvl w:val="0"/>
          <w:numId w:val="4"/>
        </w:numPr>
        <w:tabs>
          <w:tab w:val="left" w:pos="520"/>
          <w:tab w:val="left" w:pos="7938"/>
          <w:tab w:val="left" w:pos="8080"/>
        </w:tabs>
        <w:spacing w:after="0" w:line="240" w:lineRule="auto"/>
        <w:ind w:left="520" w:hanging="183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_______________________________________________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СЛУШАЛИ: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Аттестация </w:t>
      </w: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___________________________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 на предмет соответствия</w:t>
      </w: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ind w:left="2200"/>
        <w:rPr>
          <w:rFonts w:ascii="Times New Roman" w:hAnsi="Times New Roman" w:cs="Times New Roman"/>
          <w:sz w:val="16"/>
          <w:szCs w:val="16"/>
        </w:rPr>
      </w:pPr>
      <w:r w:rsidRPr="00B34C3E">
        <w:rPr>
          <w:rFonts w:ascii="Times New Roman" w:eastAsia="Times New Roman" w:hAnsi="Times New Roman" w:cs="Times New Roman"/>
          <w:sz w:val="16"/>
          <w:szCs w:val="16"/>
        </w:rPr>
        <w:t>(Ф.И.О.)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занимаемой должности </w:t>
      </w:r>
      <w:r w:rsidRPr="002F2E76">
        <w:rPr>
          <w:rFonts w:ascii="Times New Roman" w:eastAsia="Times New Roman" w:hAnsi="Times New Roman" w:cs="Times New Roman"/>
          <w:i/>
          <w:iCs/>
          <w:sz w:val="24"/>
          <w:szCs w:val="24"/>
        </w:rPr>
        <w:t>_____________________________________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>_</w:t>
      </w: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ind w:left="3600"/>
        <w:rPr>
          <w:rFonts w:ascii="Times New Roman" w:hAnsi="Times New Roman" w:cs="Times New Roman"/>
          <w:sz w:val="16"/>
          <w:szCs w:val="16"/>
        </w:rPr>
      </w:pPr>
      <w:r w:rsidRPr="00B34C3E">
        <w:rPr>
          <w:rFonts w:ascii="Times New Roman" w:eastAsia="Times New Roman" w:hAnsi="Times New Roman" w:cs="Times New Roman"/>
          <w:sz w:val="16"/>
          <w:szCs w:val="16"/>
        </w:rPr>
        <w:t>(должность)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ПРЕДСТАВЛЕННЫЕ ДОКУМЕНТЫ:</w:t>
      </w:r>
    </w:p>
    <w:p w:rsidR="00B34C3E" w:rsidRPr="00B34C3E" w:rsidRDefault="00B34C3E" w:rsidP="00B34C3E">
      <w:pPr>
        <w:numPr>
          <w:ilvl w:val="0"/>
          <w:numId w:val="5"/>
        </w:numPr>
        <w:tabs>
          <w:tab w:val="left" w:pos="520"/>
          <w:tab w:val="left" w:pos="7938"/>
          <w:tab w:val="left" w:pos="8080"/>
        </w:tabs>
        <w:spacing w:after="0" w:line="240" w:lineRule="auto"/>
        <w:ind w:left="520" w:hanging="183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</w:t>
      </w:r>
    </w:p>
    <w:p w:rsidR="00B34C3E" w:rsidRPr="00B34C3E" w:rsidRDefault="00B34C3E" w:rsidP="00B34C3E">
      <w:pPr>
        <w:numPr>
          <w:ilvl w:val="0"/>
          <w:numId w:val="5"/>
        </w:numPr>
        <w:tabs>
          <w:tab w:val="left" w:pos="520"/>
          <w:tab w:val="left" w:pos="7938"/>
          <w:tab w:val="left" w:pos="8080"/>
        </w:tabs>
        <w:spacing w:after="0" w:line="240" w:lineRule="auto"/>
        <w:ind w:left="520" w:hanging="183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</w:t>
      </w:r>
    </w:p>
    <w:p w:rsidR="00B34C3E" w:rsidRPr="002F2E76" w:rsidRDefault="00B34C3E" w:rsidP="00B34C3E">
      <w:pPr>
        <w:numPr>
          <w:ilvl w:val="0"/>
          <w:numId w:val="5"/>
        </w:numPr>
        <w:tabs>
          <w:tab w:val="left" w:pos="520"/>
          <w:tab w:val="left" w:pos="7938"/>
          <w:tab w:val="left" w:pos="8080"/>
        </w:tabs>
        <w:spacing w:after="0" w:line="240" w:lineRule="auto"/>
        <w:ind w:left="520" w:hanging="183"/>
        <w:rPr>
          <w:rFonts w:ascii="Times New Roman" w:eastAsia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ОТКРЫТОЕ ГОЛОСОВАНИЕ. ИТОГИ: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_____                                        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 xml:space="preserve"> РЕЗУЛЬТАТ АТТЕСТАЦИИ: 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_____________________</w:t>
      </w:r>
    </w:p>
    <w:p w:rsidR="00B34C3E" w:rsidRPr="00E2404C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РЕКОМЕНДАЦИИ КОМИССИИ: 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_____________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E2404C" w:rsidRDefault="00B34C3E" w:rsidP="00B34C3E">
      <w:pPr>
        <w:tabs>
          <w:tab w:val="left" w:pos="5020"/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  <w:lang w:val="tt-RU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Председатель аттестационной комиссии: ______________</w:t>
      </w:r>
      <w:r w:rsidRPr="002F2E7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Заместитель председателя аттестационной комиссии: _________ 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Члены комиссии: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2140"/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Pr="002F2E76">
        <w:rPr>
          <w:rFonts w:ascii="Times New Roman" w:hAnsi="Times New Roman" w:cs="Times New Roman"/>
          <w:sz w:val="24"/>
          <w:szCs w:val="24"/>
        </w:rPr>
        <w:tab/>
      </w: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2F2E76" w:rsidRDefault="00B34C3E" w:rsidP="00B34C3E">
      <w:pPr>
        <w:tabs>
          <w:tab w:val="left" w:pos="2140"/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Pr="002F2E76">
        <w:rPr>
          <w:rFonts w:ascii="Times New Roman" w:hAnsi="Times New Roman" w:cs="Times New Roman"/>
          <w:sz w:val="24"/>
          <w:szCs w:val="24"/>
        </w:rPr>
        <w:tab/>
      </w:r>
      <w:r w:rsidRPr="002F2E76"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B34C3E" w:rsidRPr="002F2E76" w:rsidRDefault="00B34C3E" w:rsidP="00B34C3E">
      <w:pPr>
        <w:tabs>
          <w:tab w:val="left" w:pos="7938"/>
          <w:tab w:val="left" w:pos="8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C3E" w:rsidRPr="00B34C3E" w:rsidRDefault="00B34C3E" w:rsidP="00B34C3E">
      <w:pPr>
        <w:tabs>
          <w:tab w:val="left" w:pos="7938"/>
          <w:tab w:val="left" w:pos="8080"/>
        </w:tabs>
        <w:spacing w:after="0" w:line="240" w:lineRule="auto"/>
        <w:ind w:left="340"/>
        <w:rPr>
          <w:rFonts w:ascii="Times New Roman" w:hAnsi="Times New Roman" w:cs="Times New Roman"/>
          <w:sz w:val="24"/>
          <w:szCs w:val="24"/>
        </w:rPr>
      </w:pPr>
      <w:r w:rsidRPr="002F2E76">
        <w:rPr>
          <w:rFonts w:ascii="Times New Roman" w:eastAsia="Times New Roman" w:hAnsi="Times New Roman" w:cs="Times New Roman"/>
          <w:sz w:val="24"/>
          <w:szCs w:val="24"/>
        </w:rPr>
        <w:t>Секретарь комиссии: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</w:t>
      </w:r>
      <w:r w:rsidRPr="002F2E76">
        <w:rPr>
          <w:rFonts w:ascii="Times New Roman" w:eastAsia="Times New Roman" w:hAnsi="Times New Roman" w:cs="Times New Roman"/>
          <w:sz w:val="24"/>
          <w:szCs w:val="24"/>
        </w:rPr>
        <w:t>__________</w:t>
      </w:r>
    </w:p>
    <w:sectPr w:rsidR="00B34C3E" w:rsidRPr="00B34C3E" w:rsidSect="004E4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52E5" w:rsidRDefault="007D52E5" w:rsidP="00FB3C14">
      <w:pPr>
        <w:spacing w:after="0" w:line="240" w:lineRule="auto"/>
      </w:pPr>
      <w:r>
        <w:separator/>
      </w:r>
    </w:p>
  </w:endnote>
  <w:endnote w:type="continuationSeparator" w:id="1">
    <w:p w:rsidR="007D52E5" w:rsidRDefault="007D52E5" w:rsidP="00FB3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42938"/>
      <w:docPartObj>
        <w:docPartGallery w:val="Page Numbers (Bottom of Page)"/>
        <w:docPartUnique/>
      </w:docPartObj>
    </w:sdtPr>
    <w:sdtContent>
      <w:p w:rsidR="00FB3C14" w:rsidRDefault="00DC2E7B">
        <w:pPr>
          <w:pStyle w:val="a6"/>
          <w:jc w:val="center"/>
        </w:pPr>
        <w:fldSimple w:instr=" PAGE   \* MERGEFORMAT ">
          <w:r w:rsidR="002D2369">
            <w:rPr>
              <w:noProof/>
            </w:rPr>
            <w:t>2</w:t>
          </w:r>
        </w:fldSimple>
      </w:p>
    </w:sdtContent>
  </w:sdt>
  <w:p w:rsidR="00FB3C14" w:rsidRDefault="00FB3C1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52E5" w:rsidRDefault="007D52E5" w:rsidP="00FB3C14">
      <w:pPr>
        <w:spacing w:after="0" w:line="240" w:lineRule="auto"/>
      </w:pPr>
      <w:r>
        <w:separator/>
      </w:r>
    </w:p>
  </w:footnote>
  <w:footnote w:type="continuationSeparator" w:id="1">
    <w:p w:rsidR="007D52E5" w:rsidRDefault="007D52E5" w:rsidP="00FB3C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CD6"/>
    <w:multiLevelType w:val="hybridMultilevel"/>
    <w:tmpl w:val="8C341C6A"/>
    <w:lvl w:ilvl="0" w:tplc="56AED9E0">
      <w:start w:val="1"/>
      <w:numFmt w:val="decimal"/>
      <w:lvlText w:val="%1."/>
      <w:lvlJc w:val="left"/>
    </w:lvl>
    <w:lvl w:ilvl="1" w:tplc="1B50372E">
      <w:numFmt w:val="decimal"/>
      <w:lvlText w:val=""/>
      <w:lvlJc w:val="left"/>
    </w:lvl>
    <w:lvl w:ilvl="2" w:tplc="50369306">
      <w:numFmt w:val="decimal"/>
      <w:lvlText w:val=""/>
      <w:lvlJc w:val="left"/>
    </w:lvl>
    <w:lvl w:ilvl="3" w:tplc="E1262DDA">
      <w:numFmt w:val="decimal"/>
      <w:lvlText w:val=""/>
      <w:lvlJc w:val="left"/>
    </w:lvl>
    <w:lvl w:ilvl="4" w:tplc="8CA4088E">
      <w:numFmt w:val="decimal"/>
      <w:lvlText w:val=""/>
      <w:lvlJc w:val="left"/>
    </w:lvl>
    <w:lvl w:ilvl="5" w:tplc="8436A99E">
      <w:numFmt w:val="decimal"/>
      <w:lvlText w:val=""/>
      <w:lvlJc w:val="left"/>
    </w:lvl>
    <w:lvl w:ilvl="6" w:tplc="C050556C">
      <w:numFmt w:val="decimal"/>
      <w:lvlText w:val=""/>
      <w:lvlJc w:val="left"/>
    </w:lvl>
    <w:lvl w:ilvl="7" w:tplc="95FC6F44">
      <w:numFmt w:val="decimal"/>
      <w:lvlText w:val=""/>
      <w:lvlJc w:val="left"/>
    </w:lvl>
    <w:lvl w:ilvl="8" w:tplc="DB54CD08">
      <w:numFmt w:val="decimal"/>
      <w:lvlText w:val=""/>
      <w:lvlJc w:val="left"/>
    </w:lvl>
  </w:abstractNum>
  <w:abstractNum w:abstractNumId="1">
    <w:nsid w:val="00005753"/>
    <w:multiLevelType w:val="hybridMultilevel"/>
    <w:tmpl w:val="6E3083B4"/>
    <w:lvl w:ilvl="0" w:tplc="05F4A6F0">
      <w:start w:val="5"/>
      <w:numFmt w:val="decimal"/>
      <w:lvlText w:val="%1."/>
      <w:lvlJc w:val="left"/>
    </w:lvl>
    <w:lvl w:ilvl="1" w:tplc="D2708958">
      <w:numFmt w:val="decimal"/>
      <w:lvlText w:val=""/>
      <w:lvlJc w:val="left"/>
    </w:lvl>
    <w:lvl w:ilvl="2" w:tplc="5CC2123A">
      <w:numFmt w:val="decimal"/>
      <w:lvlText w:val=""/>
      <w:lvlJc w:val="left"/>
    </w:lvl>
    <w:lvl w:ilvl="3" w:tplc="B8341CD0">
      <w:numFmt w:val="decimal"/>
      <w:lvlText w:val=""/>
      <w:lvlJc w:val="left"/>
    </w:lvl>
    <w:lvl w:ilvl="4" w:tplc="CDEEA0A8">
      <w:numFmt w:val="decimal"/>
      <w:lvlText w:val=""/>
      <w:lvlJc w:val="left"/>
    </w:lvl>
    <w:lvl w:ilvl="5" w:tplc="E12E6308">
      <w:numFmt w:val="decimal"/>
      <w:lvlText w:val=""/>
      <w:lvlJc w:val="left"/>
    </w:lvl>
    <w:lvl w:ilvl="6" w:tplc="A8D6B872">
      <w:numFmt w:val="decimal"/>
      <w:lvlText w:val=""/>
      <w:lvlJc w:val="left"/>
    </w:lvl>
    <w:lvl w:ilvl="7" w:tplc="72A46236">
      <w:numFmt w:val="decimal"/>
      <w:lvlText w:val=""/>
      <w:lvlJc w:val="left"/>
    </w:lvl>
    <w:lvl w:ilvl="8" w:tplc="2F7C1F00">
      <w:numFmt w:val="decimal"/>
      <w:lvlText w:val=""/>
      <w:lvlJc w:val="left"/>
    </w:lvl>
  </w:abstractNum>
  <w:abstractNum w:abstractNumId="2">
    <w:nsid w:val="00005C67"/>
    <w:multiLevelType w:val="hybridMultilevel"/>
    <w:tmpl w:val="A0521740"/>
    <w:lvl w:ilvl="0" w:tplc="51D6F212">
      <w:start w:val="1"/>
      <w:numFmt w:val="decimal"/>
      <w:lvlText w:val="%1."/>
      <w:lvlJc w:val="left"/>
    </w:lvl>
    <w:lvl w:ilvl="1" w:tplc="2EBAF52C">
      <w:numFmt w:val="decimal"/>
      <w:lvlText w:val=""/>
      <w:lvlJc w:val="left"/>
    </w:lvl>
    <w:lvl w:ilvl="2" w:tplc="25382D0E">
      <w:numFmt w:val="decimal"/>
      <w:lvlText w:val=""/>
      <w:lvlJc w:val="left"/>
    </w:lvl>
    <w:lvl w:ilvl="3" w:tplc="D8C6BCD6">
      <w:numFmt w:val="decimal"/>
      <w:lvlText w:val=""/>
      <w:lvlJc w:val="left"/>
    </w:lvl>
    <w:lvl w:ilvl="4" w:tplc="E46830B8">
      <w:numFmt w:val="decimal"/>
      <w:lvlText w:val=""/>
      <w:lvlJc w:val="left"/>
    </w:lvl>
    <w:lvl w:ilvl="5" w:tplc="9078E4CA">
      <w:numFmt w:val="decimal"/>
      <w:lvlText w:val=""/>
      <w:lvlJc w:val="left"/>
    </w:lvl>
    <w:lvl w:ilvl="6" w:tplc="A0A8C730">
      <w:numFmt w:val="decimal"/>
      <w:lvlText w:val=""/>
      <w:lvlJc w:val="left"/>
    </w:lvl>
    <w:lvl w:ilvl="7" w:tplc="381610D4">
      <w:numFmt w:val="decimal"/>
      <w:lvlText w:val=""/>
      <w:lvlJc w:val="left"/>
    </w:lvl>
    <w:lvl w:ilvl="8" w:tplc="D2383B20">
      <w:numFmt w:val="decimal"/>
      <w:lvlText w:val=""/>
      <w:lvlJc w:val="left"/>
    </w:lvl>
  </w:abstractNum>
  <w:abstractNum w:abstractNumId="3">
    <w:nsid w:val="000060BF"/>
    <w:multiLevelType w:val="hybridMultilevel"/>
    <w:tmpl w:val="85720D84"/>
    <w:lvl w:ilvl="0" w:tplc="F0720D50">
      <w:start w:val="1"/>
      <w:numFmt w:val="bullet"/>
      <w:lvlText w:val="В"/>
      <w:lvlJc w:val="left"/>
    </w:lvl>
    <w:lvl w:ilvl="1" w:tplc="1FAC9086">
      <w:numFmt w:val="decimal"/>
      <w:lvlText w:val=""/>
      <w:lvlJc w:val="left"/>
    </w:lvl>
    <w:lvl w:ilvl="2" w:tplc="FEE2DAA8">
      <w:numFmt w:val="decimal"/>
      <w:lvlText w:val=""/>
      <w:lvlJc w:val="left"/>
    </w:lvl>
    <w:lvl w:ilvl="3" w:tplc="F87C77CE">
      <w:numFmt w:val="decimal"/>
      <w:lvlText w:val=""/>
      <w:lvlJc w:val="left"/>
    </w:lvl>
    <w:lvl w:ilvl="4" w:tplc="B2A27F7C">
      <w:numFmt w:val="decimal"/>
      <w:lvlText w:val=""/>
      <w:lvlJc w:val="left"/>
    </w:lvl>
    <w:lvl w:ilvl="5" w:tplc="1DE66B2E">
      <w:numFmt w:val="decimal"/>
      <w:lvlText w:val=""/>
      <w:lvlJc w:val="left"/>
    </w:lvl>
    <w:lvl w:ilvl="6" w:tplc="650C1036">
      <w:numFmt w:val="decimal"/>
      <w:lvlText w:val=""/>
      <w:lvlJc w:val="left"/>
    </w:lvl>
    <w:lvl w:ilvl="7" w:tplc="45342B8E">
      <w:numFmt w:val="decimal"/>
      <w:lvlText w:val=""/>
      <w:lvlJc w:val="left"/>
    </w:lvl>
    <w:lvl w:ilvl="8" w:tplc="4B4AB106">
      <w:numFmt w:val="decimal"/>
      <w:lvlText w:val=""/>
      <w:lvlJc w:val="left"/>
    </w:lvl>
  </w:abstractNum>
  <w:abstractNum w:abstractNumId="4">
    <w:nsid w:val="00006899"/>
    <w:multiLevelType w:val="hybridMultilevel"/>
    <w:tmpl w:val="7CD2F9A2"/>
    <w:lvl w:ilvl="0" w:tplc="46C42B6A">
      <w:start w:val="1"/>
      <w:numFmt w:val="bullet"/>
      <w:lvlText w:val="в"/>
      <w:lvlJc w:val="left"/>
    </w:lvl>
    <w:lvl w:ilvl="1" w:tplc="EBCCA800">
      <w:numFmt w:val="decimal"/>
      <w:lvlText w:val=""/>
      <w:lvlJc w:val="left"/>
    </w:lvl>
    <w:lvl w:ilvl="2" w:tplc="998AB490">
      <w:numFmt w:val="decimal"/>
      <w:lvlText w:val=""/>
      <w:lvlJc w:val="left"/>
    </w:lvl>
    <w:lvl w:ilvl="3" w:tplc="798446AA">
      <w:numFmt w:val="decimal"/>
      <w:lvlText w:val=""/>
      <w:lvlJc w:val="left"/>
    </w:lvl>
    <w:lvl w:ilvl="4" w:tplc="7CE852EE">
      <w:numFmt w:val="decimal"/>
      <w:lvlText w:val=""/>
      <w:lvlJc w:val="left"/>
    </w:lvl>
    <w:lvl w:ilvl="5" w:tplc="DEDE6E28">
      <w:numFmt w:val="decimal"/>
      <w:lvlText w:val=""/>
      <w:lvlJc w:val="left"/>
    </w:lvl>
    <w:lvl w:ilvl="6" w:tplc="90E29FC8">
      <w:numFmt w:val="decimal"/>
      <w:lvlText w:val=""/>
      <w:lvlJc w:val="left"/>
    </w:lvl>
    <w:lvl w:ilvl="7" w:tplc="3A52C4EA">
      <w:numFmt w:val="decimal"/>
      <w:lvlText w:val=""/>
      <w:lvlJc w:val="left"/>
    </w:lvl>
    <w:lvl w:ilvl="8" w:tplc="FB429FBC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4C3E"/>
    <w:rsid w:val="00057681"/>
    <w:rsid w:val="0024356C"/>
    <w:rsid w:val="002D2369"/>
    <w:rsid w:val="00380F93"/>
    <w:rsid w:val="003D0C04"/>
    <w:rsid w:val="004048D7"/>
    <w:rsid w:val="00434BDE"/>
    <w:rsid w:val="004E4422"/>
    <w:rsid w:val="005E388F"/>
    <w:rsid w:val="00672F29"/>
    <w:rsid w:val="007D52E5"/>
    <w:rsid w:val="007E183D"/>
    <w:rsid w:val="0092600A"/>
    <w:rsid w:val="00993660"/>
    <w:rsid w:val="00A21A0D"/>
    <w:rsid w:val="00A34706"/>
    <w:rsid w:val="00A42018"/>
    <w:rsid w:val="00AF4B9E"/>
    <w:rsid w:val="00B34C3E"/>
    <w:rsid w:val="00C24048"/>
    <w:rsid w:val="00C361EE"/>
    <w:rsid w:val="00DC2E7B"/>
    <w:rsid w:val="00FB3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C3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4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FB3C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B3C14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FB3C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B3C14"/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D2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D236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13</Pages>
  <Words>2839</Words>
  <Characters>16186</Characters>
  <Application>Microsoft Office Word</Application>
  <DocSecurity>0</DocSecurity>
  <Lines>134</Lines>
  <Paragraphs>37</Paragraphs>
  <ScaleCrop>false</ScaleCrop>
  <Company/>
  <LinksUpToDate>false</LinksUpToDate>
  <CharactersWithSpaces>18988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дилара</dc:creator>
  <cp:lastModifiedBy>Зульфия</cp:lastModifiedBy>
  <cp:revision>5</cp:revision>
  <cp:lastPrinted>2019-04-30T06:38:00Z</cp:lastPrinted>
  <dcterms:created xsi:type="dcterms:W3CDTF">2018-05-15T07:04:00Z</dcterms:created>
  <dcterms:modified xsi:type="dcterms:W3CDTF">2019-05-23T06:29:00Z</dcterms:modified>
</cp:coreProperties>
</file>